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891F" w14:textId="628458F8" w:rsidR="005B2D49" w:rsidRDefault="005B2D49" w:rsidP="00ED5871">
      <w:pPr>
        <w:autoSpaceDE w:val="0"/>
        <w:autoSpaceDN w:val="0"/>
        <w:adjustRightInd w:val="0"/>
        <w:spacing w:before="100" w:beforeAutospacing="1" w:line="276" w:lineRule="auto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722A93E8" w14:textId="77777777" w:rsidR="0082286F" w:rsidRPr="00ED5871" w:rsidRDefault="0082286F" w:rsidP="00ED5871">
      <w:pPr>
        <w:autoSpaceDE w:val="0"/>
        <w:autoSpaceDN w:val="0"/>
        <w:adjustRightInd w:val="0"/>
        <w:spacing w:before="100" w:beforeAutospacing="1" w:line="276" w:lineRule="auto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66793094" w14:textId="77777777" w:rsidR="00D405C0" w:rsidRPr="00ED5871" w:rsidRDefault="00FC2709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52497D00" w14:textId="77777777" w:rsidR="00D405C0" w:rsidRPr="00ED5871" w:rsidRDefault="0082286F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684D3DAB" w14:textId="71D83379" w:rsidR="00D405C0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 xml:space="preserve">I am very pleased to </w:t>
      </w:r>
      <w:r w:rsidR="00ED5871" w:rsidRPr="00ED5871">
        <w:rPr>
          <w:sz w:val="22"/>
          <w:szCs w:val="22"/>
        </w:rPr>
        <w:t>inform you of</w:t>
      </w:r>
      <w:r w:rsidR="002B71A9">
        <w:rPr>
          <w:sz w:val="22"/>
          <w:szCs w:val="22"/>
        </w:rPr>
        <w:t xml:space="preserve"> your appointment as a</w:t>
      </w:r>
      <w:r w:rsidRPr="00ED5871">
        <w:rPr>
          <w:sz w:val="22"/>
          <w:szCs w:val="22"/>
        </w:rPr>
        <w:t xml:space="preserve"> Research Associate </w:t>
      </w:r>
      <w:proofErr w:type="gramStart"/>
      <w:r w:rsidRPr="00ED5871">
        <w:rPr>
          <w:sz w:val="22"/>
          <w:szCs w:val="22"/>
        </w:rPr>
        <w:t>in</w:t>
      </w:r>
      <w:proofErr w:type="gramEnd"/>
      <w:r w:rsidRPr="00ED5871">
        <w:rPr>
          <w:sz w:val="22"/>
          <w:szCs w:val="22"/>
        </w:rPr>
        <w:t xml:space="preserve"> the</w:t>
      </w:r>
      <w:r w:rsidR="00C24A75">
        <w:rPr>
          <w:sz w:val="22"/>
          <w:szCs w:val="22"/>
        </w:rPr>
        <w:t xml:space="preserve"> Harvard John A. Paulson</w:t>
      </w:r>
      <w:r w:rsidRPr="00ED5871">
        <w:rPr>
          <w:sz w:val="22"/>
          <w:szCs w:val="22"/>
        </w:rPr>
        <w:t xml:space="preserve"> School of Engineering and Applied Scien</w:t>
      </w:r>
      <w:r w:rsidR="00C24A75">
        <w:rPr>
          <w:sz w:val="22"/>
          <w:szCs w:val="22"/>
        </w:rPr>
        <w:t>ces (SEAS)</w:t>
      </w:r>
      <w:r w:rsidR="002B71A9">
        <w:rPr>
          <w:sz w:val="22"/>
          <w:szCs w:val="22"/>
        </w:rPr>
        <w:t>.</w:t>
      </w:r>
      <w:r w:rsidR="00BB1D4B">
        <w:rPr>
          <w:sz w:val="22"/>
          <w:szCs w:val="22"/>
        </w:rPr>
        <w:t xml:space="preserve"> </w:t>
      </w:r>
      <w:r w:rsidR="002B71A9">
        <w:rPr>
          <w:sz w:val="22"/>
          <w:szCs w:val="22"/>
        </w:rPr>
        <w:t>This appointment</w:t>
      </w:r>
      <w:r w:rsidRPr="00ED5871">
        <w:rPr>
          <w:sz w:val="22"/>
          <w:szCs w:val="22"/>
        </w:rPr>
        <w:t xml:space="preserve"> is based on your </w:t>
      </w:r>
      <w:r w:rsidR="00B57752" w:rsidRPr="00ED5871">
        <w:rPr>
          <w:sz w:val="22"/>
          <w:szCs w:val="22"/>
        </w:rPr>
        <w:t xml:space="preserve">valuable </w:t>
      </w:r>
      <w:r w:rsidRPr="00ED5871">
        <w:rPr>
          <w:sz w:val="22"/>
          <w:szCs w:val="22"/>
        </w:rPr>
        <w:t xml:space="preserve">research contributions during </w:t>
      </w:r>
      <w:r w:rsidR="00C405B3" w:rsidRPr="00ED5871">
        <w:rPr>
          <w:sz w:val="22"/>
          <w:szCs w:val="22"/>
        </w:rPr>
        <w:t>your time as</w:t>
      </w:r>
      <w:r w:rsidR="00FC2709" w:rsidRPr="00ED5871">
        <w:rPr>
          <w:sz w:val="22"/>
          <w:szCs w:val="22"/>
        </w:rPr>
        <w:t xml:space="preserve"> a Post</w:t>
      </w:r>
      <w:r w:rsidRPr="00ED5871">
        <w:rPr>
          <w:sz w:val="22"/>
          <w:szCs w:val="22"/>
        </w:rPr>
        <w:t>doctoral Fellow and your emergent role as</w:t>
      </w:r>
      <w:r w:rsidR="008C0413">
        <w:rPr>
          <w:sz w:val="22"/>
          <w:szCs w:val="22"/>
        </w:rPr>
        <w:t xml:space="preserve"> a lead researcher in my group.</w:t>
      </w:r>
    </w:p>
    <w:p w14:paraId="7643ACB3" w14:textId="77777777" w:rsidR="00F01261" w:rsidRDefault="00B57752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 the topics and scope of research and reference relevant grant projects as applicable</w:t>
      </w:r>
      <w:r w:rsidR="00F01261">
        <w:rPr>
          <w:color w:val="FF0000"/>
          <w:sz w:val="22"/>
          <w:szCs w:val="22"/>
        </w:rPr>
        <w:t xml:space="preserve">. Research Associates are eligible for co-PI rights, </w:t>
      </w:r>
      <w:proofErr w:type="gramStart"/>
      <w:r w:rsidR="00F01261">
        <w:rPr>
          <w:color w:val="FF0000"/>
          <w:sz w:val="22"/>
          <w:szCs w:val="22"/>
        </w:rPr>
        <w:t>dependent</w:t>
      </w:r>
      <w:proofErr w:type="gramEnd"/>
      <w:r w:rsidR="00F01261">
        <w:rPr>
          <w:color w:val="FF0000"/>
          <w:sz w:val="22"/>
          <w:szCs w:val="22"/>
        </w:rPr>
        <w:t xml:space="preserve"> on suitabl</w:t>
      </w:r>
      <w:r w:rsidR="008C0413">
        <w:rPr>
          <w:color w:val="FF0000"/>
          <w:sz w:val="22"/>
          <w:szCs w:val="22"/>
        </w:rPr>
        <w:t>e instances. Indicate this privilege</w:t>
      </w:r>
      <w:r w:rsidR="00F01261">
        <w:rPr>
          <w:color w:val="FF0000"/>
          <w:sz w:val="22"/>
          <w:szCs w:val="22"/>
        </w:rPr>
        <w:t xml:space="preserve"> if it</w:t>
      </w:r>
      <w:r w:rsidR="004977A9">
        <w:rPr>
          <w:color w:val="FF0000"/>
          <w:sz w:val="22"/>
          <w:szCs w:val="22"/>
        </w:rPr>
        <w:t xml:space="preserve"> seems relevant to this researcher</w:t>
      </w:r>
      <w:r w:rsidR="00D405C0" w:rsidRPr="00ED5871">
        <w:rPr>
          <w:sz w:val="22"/>
          <w:szCs w:val="22"/>
        </w:rPr>
        <w:t>.</w:t>
      </w:r>
    </w:p>
    <w:p w14:paraId="4406E542" w14:textId="1314D2ED" w:rsidR="00FE209F" w:rsidRPr="00FE209F" w:rsidRDefault="00FE209F" w:rsidP="00FE209F">
      <w:pPr>
        <w:spacing w:before="100" w:beforeAutospacing="1" w:line="276" w:lineRule="auto"/>
        <w:rPr>
          <w:sz w:val="22"/>
          <w:szCs w:val="22"/>
        </w:rPr>
      </w:pPr>
      <w:r w:rsidRPr="00FE209F">
        <w:rPr>
          <w:sz w:val="22"/>
          <w:szCs w:val="22"/>
        </w:rPr>
        <w:t xml:space="preserve">Due to the importance of in-person mentoring with their faculty sponsor and having the opportunity to interact with colleagues and researchers within their department, it is expected that Research Associates </w:t>
      </w:r>
      <w:proofErr w:type="gramStart"/>
      <w:r w:rsidRPr="00FE209F">
        <w:rPr>
          <w:sz w:val="22"/>
          <w:szCs w:val="22"/>
        </w:rPr>
        <w:t>work</w:t>
      </w:r>
      <w:proofErr w:type="gramEnd"/>
      <w:r w:rsidRPr="00FE209F">
        <w:rPr>
          <w:sz w:val="22"/>
          <w:szCs w:val="22"/>
        </w:rPr>
        <w:t xml:space="preserve"> on campus.</w:t>
      </w:r>
    </w:p>
    <w:p w14:paraId="1D45383B" w14:textId="03A9C9F1" w:rsidR="00D405C0" w:rsidRDefault="000018F7" w:rsidP="00ED5871">
      <w:pPr>
        <w:spacing w:before="100" w:beforeAutospacing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This appointment will be in effect from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through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with the possibility of renewal depending on continued funding and satisfactory performance</w:t>
      </w:r>
      <w:r w:rsidR="003E15F4">
        <w:rPr>
          <w:sz w:val="22"/>
          <w:szCs w:val="22"/>
        </w:rPr>
        <w:t>.  You</w:t>
      </w:r>
      <w:r w:rsidR="001236E6">
        <w:rPr>
          <w:sz w:val="22"/>
          <w:szCs w:val="22"/>
        </w:rPr>
        <w:t xml:space="preserve"> will continue to </w:t>
      </w:r>
      <w:r w:rsidR="001236E6" w:rsidRPr="007A7F7D">
        <w:rPr>
          <w:sz w:val="22"/>
          <w:szCs w:val="22"/>
        </w:rPr>
        <w:t>be under my direct supervision and will be expected to adhere to all Harvard University rules and requirements.</w:t>
      </w:r>
      <w:r w:rsidR="00FD7C81">
        <w:rPr>
          <w:sz w:val="22"/>
          <w:szCs w:val="22"/>
        </w:rPr>
        <w:t xml:space="preserve">  If applicable, please work with your Academic Appointments Manager regarding your visa extension.  </w:t>
      </w:r>
    </w:p>
    <w:p w14:paraId="405E91CC" w14:textId="515ED3F6" w:rsidR="00EA0395" w:rsidRPr="00EA0395" w:rsidRDefault="00EA0395" w:rsidP="00EA0395">
      <w:pPr>
        <w:spacing w:before="100" w:beforeAutospacing="1" w:line="276" w:lineRule="auto"/>
        <w:rPr>
          <w:sz w:val="22"/>
          <w:szCs w:val="22"/>
          <w:lang w:val="en"/>
        </w:rPr>
      </w:pPr>
      <w:r w:rsidRPr="00EA0395">
        <w:rPr>
          <w:sz w:val="22"/>
          <w:szCs w:val="22"/>
        </w:rPr>
        <w:t xml:space="preserve">This will be a paid, </w:t>
      </w:r>
      <w:proofErr w:type="gramStart"/>
      <w:r>
        <w:rPr>
          <w:sz w:val="22"/>
          <w:szCs w:val="22"/>
        </w:rPr>
        <w:t>full time</w:t>
      </w:r>
      <w:proofErr w:type="gramEnd"/>
      <w:r w:rsidRPr="00EA0395">
        <w:rPr>
          <w:sz w:val="22"/>
          <w:szCs w:val="22"/>
        </w:rPr>
        <w:t xml:space="preserve">, benefits-eligible position. </w:t>
      </w:r>
      <w:r w:rsidRPr="00EA0395">
        <w:rPr>
          <w:sz w:val="22"/>
          <w:szCs w:val="22"/>
          <w:lang w:val="en"/>
        </w:rPr>
        <w:t xml:space="preserve">With this appointment, you are represented by the Harvard Academic Workers (HAW) - UAW for purposes of collective bargaining and matters affecting your compensation and working conditions. </w:t>
      </w:r>
      <w:r w:rsidRPr="00EA0395">
        <w:rPr>
          <w:sz w:val="22"/>
          <w:szCs w:val="22"/>
        </w:rPr>
        <w:t>You will receive an annual salary of $</w:t>
      </w:r>
      <w:r w:rsidRPr="00EA0395">
        <w:rPr>
          <w:color w:val="FF0000"/>
          <w:sz w:val="22"/>
          <w:szCs w:val="22"/>
        </w:rPr>
        <w:t xml:space="preserve">[SALARY] </w:t>
      </w:r>
      <w:r w:rsidRPr="00EA0395">
        <w:rPr>
          <w:sz w:val="22"/>
          <w:szCs w:val="22"/>
        </w:rPr>
        <w:t xml:space="preserve">paid to you in equal installments </w:t>
      </w:r>
      <w:r w:rsidR="00F231C3">
        <w:rPr>
          <w:sz w:val="22"/>
          <w:szCs w:val="22"/>
        </w:rPr>
        <w:t>bi-weekly</w:t>
      </w:r>
      <w:r w:rsidRPr="00EA0395">
        <w:rPr>
          <w:sz w:val="22"/>
          <w:szCs w:val="22"/>
        </w:rPr>
        <w:t xml:space="preserve">. </w:t>
      </w:r>
      <w:r w:rsidRPr="00EA0395">
        <w:rPr>
          <w:sz w:val="22"/>
          <w:szCs w:val="22"/>
          <w:lang w:val="en"/>
        </w:rPr>
        <w:t>However, the University and the HAW-UAW are presently in negotiations for salary increases for academic year 2025-2026. As a result of those negotiations, and following the conclusion of those negotiations, your salary may increase for academic year 2025-2026.</w:t>
      </w:r>
    </w:p>
    <w:p w14:paraId="038AE3D0" w14:textId="77777777" w:rsidR="001C5084" w:rsidRPr="001C5084" w:rsidRDefault="001C5084" w:rsidP="001C5084">
      <w:pPr>
        <w:rPr>
          <w:sz w:val="22"/>
          <w:szCs w:val="22"/>
        </w:rPr>
      </w:pPr>
    </w:p>
    <w:p w14:paraId="025254C5" w14:textId="77777777" w:rsidR="001C5084" w:rsidRPr="001C5084" w:rsidRDefault="001C5084" w:rsidP="001C5084">
      <w:pPr>
        <w:rPr>
          <w:sz w:val="22"/>
          <w:szCs w:val="22"/>
        </w:rPr>
      </w:pPr>
      <w:r w:rsidRPr="001C5084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3DCED1AC" w14:textId="77777777" w:rsidR="00E73449" w:rsidRDefault="00C405B3" w:rsidP="00E7344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Research Associates are benefits-eligible employees of Harvard University</w:t>
      </w:r>
      <w:r w:rsidR="0008768A">
        <w:rPr>
          <w:sz w:val="22"/>
          <w:szCs w:val="22"/>
        </w:rPr>
        <w:t>, so any Harvard employee benefits that you currently have will continue</w:t>
      </w:r>
      <w:r w:rsidRPr="00ED5871">
        <w:rPr>
          <w:sz w:val="22"/>
          <w:szCs w:val="22"/>
        </w:rPr>
        <w:t>.</w:t>
      </w:r>
      <w:r w:rsidR="00295C09" w:rsidRPr="00ED5871">
        <w:rPr>
          <w:sz w:val="22"/>
          <w:szCs w:val="22"/>
        </w:rPr>
        <w:t xml:space="preserve"> </w:t>
      </w:r>
      <w:r w:rsidR="00ED5871" w:rsidRPr="00ED5871">
        <w:rPr>
          <w:sz w:val="22"/>
          <w:szCs w:val="22"/>
        </w:rPr>
        <w:t>Full-time Research As</w:t>
      </w:r>
      <w:r w:rsidR="00ED5871">
        <w:rPr>
          <w:sz w:val="22"/>
          <w:szCs w:val="22"/>
        </w:rPr>
        <w:t>s</w:t>
      </w:r>
      <w:r w:rsidR="00ED5871" w:rsidRPr="00ED5871">
        <w:rPr>
          <w:sz w:val="22"/>
          <w:szCs w:val="22"/>
        </w:rPr>
        <w:t>ociates are allowed 20 days of vacation per year (accrued at a rate of 1.67 days per month). This time may not roll over fro</w:t>
      </w:r>
      <w:r w:rsidR="002B71A9">
        <w:rPr>
          <w:sz w:val="22"/>
          <w:szCs w:val="22"/>
        </w:rPr>
        <w:t>m year to year, and there is</w:t>
      </w:r>
      <w:r w:rsidR="00ED5871" w:rsidRPr="00ED5871">
        <w:rPr>
          <w:sz w:val="22"/>
          <w:szCs w:val="22"/>
        </w:rPr>
        <w:t xml:space="preserve"> no payout of unu</w:t>
      </w:r>
      <w:r w:rsidR="0008768A">
        <w:rPr>
          <w:sz w:val="22"/>
          <w:szCs w:val="22"/>
        </w:rPr>
        <w:t>sed vacation time when your</w:t>
      </w:r>
      <w:r w:rsidR="00ED5871" w:rsidRPr="00ED5871">
        <w:rPr>
          <w:sz w:val="22"/>
          <w:szCs w:val="22"/>
        </w:rPr>
        <w:t xml:space="preserve"> appointment ends. Please discuss your vacation and holiday plans with me in advance</w:t>
      </w:r>
      <w:r w:rsidR="008462C5">
        <w:rPr>
          <w:sz w:val="22"/>
          <w:szCs w:val="22"/>
        </w:rPr>
        <w:t xml:space="preserve">. </w:t>
      </w:r>
      <w:hyperlink r:id="rId11" w:tooltip="https://postdoc.fas.harvard.edu/administrative-considerations" w:history="1">
        <w:r w:rsidR="00E73449" w:rsidRPr="00662138">
          <w:rPr>
            <w:rStyle w:val="Hyperlink"/>
            <w:sz w:val="22"/>
            <w:szCs w:val="22"/>
          </w:rPr>
          <w:t>Please visit this website</w:t>
        </w:r>
      </w:hyperlink>
      <w:r w:rsidR="00E73449" w:rsidRPr="00662138">
        <w:rPr>
          <w:sz w:val="22"/>
          <w:szCs w:val="22"/>
        </w:rPr>
        <w:t> for more information on paid time off policies.</w:t>
      </w:r>
    </w:p>
    <w:p w14:paraId="02C87497" w14:textId="424E87DB" w:rsidR="00D405C0" w:rsidRPr="00ED5871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Pr="00ED5871">
        <w:rPr>
          <w:sz w:val="22"/>
          <w:szCs w:val="22"/>
        </w:rPr>
        <w:t>work with you.</w:t>
      </w:r>
    </w:p>
    <w:p w14:paraId="5F2D7D5A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6F2EBDE3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lastRenderedPageBreak/>
        <w:t>signature</w:t>
      </w:r>
    </w:p>
    <w:p w14:paraId="6F379649" w14:textId="77777777" w:rsidR="0082286F" w:rsidRPr="00ED5871" w:rsidRDefault="0082286F" w:rsidP="00ED5871">
      <w:pPr>
        <w:spacing w:before="100" w:beforeAutospacing="1" w:line="276" w:lineRule="auto"/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4DDFB2CE" w14:textId="77777777" w:rsidR="00D535CC" w:rsidRDefault="0082286F" w:rsidP="00D535CC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101A9BE3" w14:textId="77777777" w:rsidR="00D535CC" w:rsidRDefault="00D535CC" w:rsidP="00D535CC">
      <w:pPr>
        <w:jc w:val="both"/>
        <w:rPr>
          <w:color w:val="FF0000"/>
          <w:sz w:val="22"/>
          <w:szCs w:val="22"/>
        </w:rPr>
      </w:pPr>
    </w:p>
    <w:p w14:paraId="4789F932" w14:textId="19DB60BB" w:rsidR="00D25A73" w:rsidRPr="00ED5871" w:rsidRDefault="00414069" w:rsidP="00D535CC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D25A73" w:rsidRPr="00ED5871" w:rsidSect="00D535CC">
      <w:headerReference w:type="default" r:id="rId12"/>
      <w:pgSz w:w="12240" w:h="15840"/>
      <w:pgMar w:top="1440" w:right="1440" w:bottom="900" w:left="1620" w:header="126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2C7" w14:textId="77777777" w:rsidR="003D1400" w:rsidRDefault="003D1400" w:rsidP="002944F2">
      <w:r>
        <w:separator/>
      </w:r>
    </w:p>
  </w:endnote>
  <w:endnote w:type="continuationSeparator" w:id="0">
    <w:p w14:paraId="4E8FA673" w14:textId="77777777" w:rsidR="003D1400" w:rsidRDefault="003D1400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5A4C" w14:textId="77777777" w:rsidR="003D1400" w:rsidRDefault="003D1400" w:rsidP="002944F2">
      <w:r>
        <w:separator/>
      </w:r>
    </w:p>
  </w:footnote>
  <w:footnote w:type="continuationSeparator" w:id="0">
    <w:p w14:paraId="424C93F7" w14:textId="77777777" w:rsidR="003D1400" w:rsidRDefault="003D1400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0D89" w14:textId="55593F70" w:rsidR="0082286F" w:rsidRPr="007A7F7D" w:rsidRDefault="00F33E68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57A51AAF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208529">
    <w:abstractNumId w:val="10"/>
  </w:num>
  <w:num w:numId="2" w16cid:durableId="1988245021">
    <w:abstractNumId w:val="8"/>
  </w:num>
  <w:num w:numId="3" w16cid:durableId="889614296">
    <w:abstractNumId w:val="7"/>
  </w:num>
  <w:num w:numId="4" w16cid:durableId="795832635">
    <w:abstractNumId w:val="6"/>
  </w:num>
  <w:num w:numId="5" w16cid:durableId="676081603">
    <w:abstractNumId w:val="5"/>
  </w:num>
  <w:num w:numId="6" w16cid:durableId="346104931">
    <w:abstractNumId w:val="9"/>
  </w:num>
  <w:num w:numId="7" w16cid:durableId="1081487695">
    <w:abstractNumId w:val="4"/>
  </w:num>
  <w:num w:numId="8" w16cid:durableId="1781951283">
    <w:abstractNumId w:val="3"/>
  </w:num>
  <w:num w:numId="9" w16cid:durableId="53815095">
    <w:abstractNumId w:val="2"/>
  </w:num>
  <w:num w:numId="10" w16cid:durableId="1267232446">
    <w:abstractNumId w:val="1"/>
  </w:num>
  <w:num w:numId="11" w16cid:durableId="642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018F7"/>
    <w:rsid w:val="00055CEE"/>
    <w:rsid w:val="0008768A"/>
    <w:rsid w:val="000F7ABB"/>
    <w:rsid w:val="001236E6"/>
    <w:rsid w:val="001A0FB5"/>
    <w:rsid w:val="001C5084"/>
    <w:rsid w:val="001E2113"/>
    <w:rsid w:val="00212B6D"/>
    <w:rsid w:val="00291527"/>
    <w:rsid w:val="002944F2"/>
    <w:rsid w:val="00295C09"/>
    <w:rsid w:val="002B71A9"/>
    <w:rsid w:val="002F51CB"/>
    <w:rsid w:val="00386478"/>
    <w:rsid w:val="003D1400"/>
    <w:rsid w:val="003E15F4"/>
    <w:rsid w:val="003E371B"/>
    <w:rsid w:val="00413653"/>
    <w:rsid w:val="00414069"/>
    <w:rsid w:val="00455237"/>
    <w:rsid w:val="00466614"/>
    <w:rsid w:val="004977A9"/>
    <w:rsid w:val="004E6816"/>
    <w:rsid w:val="004F30CD"/>
    <w:rsid w:val="00536AB2"/>
    <w:rsid w:val="00593645"/>
    <w:rsid w:val="005B2D49"/>
    <w:rsid w:val="005D7B94"/>
    <w:rsid w:val="00651E05"/>
    <w:rsid w:val="00805ED0"/>
    <w:rsid w:val="0082286F"/>
    <w:rsid w:val="00824E5C"/>
    <w:rsid w:val="008462C5"/>
    <w:rsid w:val="00850E33"/>
    <w:rsid w:val="008C0413"/>
    <w:rsid w:val="00975E3F"/>
    <w:rsid w:val="00993BB1"/>
    <w:rsid w:val="00A87B89"/>
    <w:rsid w:val="00AA15F6"/>
    <w:rsid w:val="00B25640"/>
    <w:rsid w:val="00B57752"/>
    <w:rsid w:val="00BB1D4B"/>
    <w:rsid w:val="00BD6FC1"/>
    <w:rsid w:val="00C24A75"/>
    <w:rsid w:val="00C405B3"/>
    <w:rsid w:val="00D137AB"/>
    <w:rsid w:val="00D25A73"/>
    <w:rsid w:val="00D405C0"/>
    <w:rsid w:val="00D535CC"/>
    <w:rsid w:val="00E73449"/>
    <w:rsid w:val="00EA0395"/>
    <w:rsid w:val="00EC05AA"/>
    <w:rsid w:val="00ED5871"/>
    <w:rsid w:val="00EF08AB"/>
    <w:rsid w:val="00F01261"/>
    <w:rsid w:val="00F231C3"/>
    <w:rsid w:val="00F33E68"/>
    <w:rsid w:val="00FC0167"/>
    <w:rsid w:val="00FC2709"/>
    <w:rsid w:val="00FC5D62"/>
    <w:rsid w:val="00FD7C81"/>
    <w:rsid w:val="00FE209F"/>
    <w:rsid w:val="00FF3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2DFBE8"/>
  <w15:docId w15:val="{9ADBEE3E-AB20-48DA-BC37-37E4D12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-appointments.fas.harvard.edu/h-family-leave-policy-postdoctoral-fellows-and-research-associ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BBDF-B241-43F0-B324-08D534F0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  <ds:schemaRef ds:uri="2c8d9946-22c1-4311-a1c7-d4fe1f650f27"/>
    <ds:schemaRef ds:uri="http://schemas.microsoft.com/office/infopath/2007/PartnerControls"/>
    <ds:schemaRef ds:uri="d8151b01-8064-4370-a985-7d295294a4d2"/>
  </ds:schemaRefs>
</ds:datastoreItem>
</file>

<file path=customXml/itemProps3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080F8-F6FA-456D-B1EB-9D4A4751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2962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4</cp:revision>
  <cp:lastPrinted>2009-12-01T20:45:00Z</cp:lastPrinted>
  <dcterms:created xsi:type="dcterms:W3CDTF">2025-03-04T17:25:00Z</dcterms:created>
  <dcterms:modified xsi:type="dcterms:W3CDTF">2025-03-04T17:33:00Z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